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lang w:eastAsia="ru-RU"/>
        </w:rPr>
        <w:t xml:space="preserve">6</w:t>
      </w:r>
      <w:bookmarkStart w:id="0" w:name="_GoBack"/>
      <w:r/>
      <w:bookmarkEnd w:id="0"/>
      <w:r/>
      <w:r/>
    </w:p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Договору подряда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№ _</w:t>
      </w:r>
      <w:r>
        <w:rPr>
          <w:rFonts w:ascii="Times New Roman" w:hAnsi="Times New Roman" w:eastAsia="Times New Roman" w:cs="Times New Roman"/>
          <w:lang w:eastAsia="ru-RU"/>
        </w:rPr>
        <w:t xml:space="preserve">___________</w:t>
      </w:r>
      <w:r>
        <w:rPr>
          <w:rFonts w:ascii="Times New Roman" w:hAnsi="Times New Roman" w:eastAsia="Times New Roman" w:cs="Times New Roman"/>
          <w:lang w:eastAsia="ru-RU"/>
        </w:rPr>
        <w:t xml:space="preserve">___</w:t>
      </w:r>
      <w:r/>
    </w:p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от «_____» ______________ 20</w:t>
      </w:r>
      <w:r>
        <w:rPr>
          <w:rFonts w:ascii="Times New Roman" w:hAnsi="Times New Roman" w:eastAsia="Times New Roman" w:cs="Times New Roman"/>
          <w:lang w:eastAsia="ru-RU"/>
        </w:rPr>
        <w:t xml:space="preserve">__</w:t>
      </w:r>
      <w:r>
        <w:rPr>
          <w:rFonts w:ascii="Times New Roman" w:hAnsi="Times New Roman" w:eastAsia="Times New Roman" w:cs="Times New Roman"/>
          <w:lang w:eastAsia="ru-RU"/>
        </w:rPr>
        <w:t xml:space="preserve"> г. 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Размер ответственности Подрядчика за нарушения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пропускного и внутриобъектового режима, требований охраны труда,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пожарной и промышленной безопасности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tbl>
      <w:tblPr>
        <w:tblW w:w="487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58"/>
        <w:gridCol w:w="5674"/>
      </w:tblGrid>
      <w:tr>
        <w:trPr/>
        <w:tc>
          <w:tcPr>
            <w:tcW w:w="3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Виды нарушений</w:t>
            </w:r>
            <w:r/>
          </w:p>
        </w:tc>
        <w:tc>
          <w:tcPr>
            <w:tcW w:w="588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Штрафные санкции</w:t>
            </w:r>
            <w:r/>
          </w:p>
        </w:tc>
      </w:tr>
      <w:tr>
        <w:trPr/>
        <w:tc>
          <w:tcPr>
            <w:tcW w:w="3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1. Нарушение правил пожарной безопасности (ППБ):</w:t>
            </w:r>
            <w:r/>
          </w:p>
        </w:tc>
        <w:tc>
          <w:tcPr>
            <w:tcW w:w="588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3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1.1. Нарушение ППБ без возникновения пожара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588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25 000 (двадцать пять тысяч) рублей за каждый случай нарушения.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/>
          </w:p>
        </w:tc>
      </w:tr>
      <w:tr>
        <w:trPr/>
        <w:tc>
          <w:tcPr>
            <w:tcW w:w="3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/>
          </w:p>
        </w:tc>
        <w:tc>
          <w:tcPr>
            <w:tcW w:w="588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50 000 (пятьдесят тысяч) рублей за каждый случай нарушения.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/>
          </w:p>
        </w:tc>
      </w:tr>
      <w:tr>
        <w:trPr/>
        <w:tc>
          <w:tcPr>
            <w:tcW w:w="3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/>
          </w:p>
        </w:tc>
        <w:tc>
          <w:tcPr>
            <w:tcW w:w="588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  <w:r/>
          </w:p>
        </w:tc>
      </w:tr>
      <w:tr>
        <w:trPr/>
        <w:tc>
          <w:tcPr>
            <w:tcW w:w="3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W w:w="588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- 50 000 (пятьдесят тысяч) рублей за каждый случай нарушения;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/>
          </w:p>
        </w:tc>
      </w:tr>
    </w:tbl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_______________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_______________ 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ind w:left="5103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/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6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3"/>
    <w:next w:val="66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3"/>
    <w:next w:val="66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3"/>
    <w:next w:val="66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3"/>
    <w:next w:val="66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3"/>
    <w:next w:val="66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3"/>
    <w:next w:val="66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3"/>
    <w:next w:val="66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3"/>
    <w:next w:val="66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3"/>
    <w:next w:val="66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3"/>
    <w:next w:val="66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4"/>
    <w:link w:val="34"/>
    <w:uiPriority w:val="10"/>
    <w:rPr>
      <w:sz w:val="48"/>
      <w:szCs w:val="48"/>
    </w:rPr>
  </w:style>
  <w:style w:type="paragraph" w:styleId="36">
    <w:name w:val="Subtitle"/>
    <w:basedOn w:val="663"/>
    <w:next w:val="66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4"/>
    <w:link w:val="36"/>
    <w:uiPriority w:val="11"/>
    <w:rPr>
      <w:sz w:val="24"/>
      <w:szCs w:val="24"/>
    </w:rPr>
  </w:style>
  <w:style w:type="paragraph" w:styleId="38">
    <w:name w:val="Quote"/>
    <w:basedOn w:val="663"/>
    <w:next w:val="66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3"/>
    <w:next w:val="66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64"/>
    <w:link w:val="667"/>
    <w:uiPriority w:val="99"/>
  </w:style>
  <w:style w:type="character" w:styleId="45">
    <w:name w:val="Footer Char"/>
    <w:basedOn w:val="664"/>
    <w:link w:val="669"/>
    <w:uiPriority w:val="99"/>
  </w:style>
  <w:style w:type="paragraph" w:styleId="46">
    <w:name w:val="Caption"/>
    <w:basedOn w:val="663"/>
    <w:next w:val="6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9"/>
    <w:uiPriority w:val="99"/>
  </w:style>
  <w:style w:type="table" w:styleId="48">
    <w:name w:val="Table Grid"/>
    <w:basedOn w:val="66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64"/>
    <w:uiPriority w:val="99"/>
    <w:unhideWhenUsed/>
    <w:rPr>
      <w:vertAlign w:val="superscript"/>
    </w:rPr>
  </w:style>
  <w:style w:type="paragraph" w:styleId="178">
    <w:name w:val="endnote text"/>
    <w:basedOn w:val="66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4"/>
    <w:uiPriority w:val="99"/>
    <w:semiHidden/>
    <w:unhideWhenUsed/>
    <w:rPr>
      <w:vertAlign w:val="superscript"/>
    </w:rPr>
  </w:style>
  <w:style w:type="paragraph" w:styleId="181">
    <w:name w:val="toc 1"/>
    <w:basedOn w:val="663"/>
    <w:next w:val="66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3"/>
    <w:next w:val="66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3"/>
    <w:next w:val="66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3"/>
    <w:next w:val="66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3"/>
    <w:next w:val="66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3"/>
    <w:next w:val="66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3"/>
    <w:next w:val="66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3"/>
    <w:next w:val="66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3"/>
    <w:next w:val="66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3"/>
    <w:next w:val="663"/>
    <w:uiPriority w:val="99"/>
    <w:unhideWhenUsed/>
    <w:pPr>
      <w:spacing w:after="0" w:afterAutospacing="0"/>
    </w:pPr>
  </w:style>
  <w:style w:type="paragraph" w:styleId="663" w:default="1">
    <w:name w:val="Normal"/>
    <w:qFormat/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paragraph" w:styleId="667">
    <w:name w:val="Header"/>
    <w:basedOn w:val="663"/>
    <w:link w:val="668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8" w:customStyle="1">
    <w:name w:val="Верхний колонтитул Знак"/>
    <w:basedOn w:val="664"/>
    <w:link w:val="667"/>
    <w:uiPriority w:val="99"/>
    <w:semiHidden/>
  </w:style>
  <w:style w:type="paragraph" w:styleId="669">
    <w:name w:val="Footer"/>
    <w:basedOn w:val="663"/>
    <w:link w:val="670"/>
    <w:uiPriority w:val="99"/>
    <w:pPr>
      <w:ind w:firstLine="567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character" w:styleId="670" w:customStyle="1">
    <w:name w:val="Нижний колонтитул Знак"/>
    <w:basedOn w:val="664"/>
    <w:link w:val="669"/>
    <w:uiPriority w:val="99"/>
    <w:rPr>
      <w:rFonts w:ascii="Times New Roman" w:hAnsi="Times New Roman" w:eastAsia="Times New Roman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revision>8</cp:revision>
  <dcterms:created xsi:type="dcterms:W3CDTF">2018-03-27T03:10:00Z</dcterms:created>
  <dcterms:modified xsi:type="dcterms:W3CDTF">2024-03-11T04:38:12Z</dcterms:modified>
</cp:coreProperties>
</file>